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F5" w:rsidRPr="00411C7F" w:rsidRDefault="004A69F5" w:rsidP="004A69F5">
      <w:pPr>
        <w:framePr w:w="8713" w:h="787" w:hSpace="180" w:wrap="around" w:vAnchor="text" w:hAnchor="page" w:x="1633" w:y="2249"/>
        <w:jc w:val="center"/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282791" cy="1158240"/>
            <wp:effectExtent l="19050" t="0" r="0" b="0"/>
            <wp:docPr id="7" name="圖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21" cy="116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F743D3" w:rsidRDefault="005633D1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B84" w:rsidRPr="007D752A" w:rsidRDefault="00AA7B84" w:rsidP="00AA7B84">
      <w:pPr>
        <w:jc w:val="center"/>
        <w:rPr>
          <w:rFonts w:ascii="標楷體" w:eastAsia="標楷體" w:hAnsi="標楷體"/>
          <w:szCs w:val="24"/>
        </w:rPr>
      </w:pPr>
      <w:r>
        <w:rPr>
          <w:rFonts w:ascii="微軟正黑體" w:eastAsia="微軟正黑體" w:hAnsi="微軟正黑體" w:hint="eastAsia"/>
          <w:color w:val="FF0000"/>
          <w:sz w:val="40"/>
          <w:szCs w:val="40"/>
        </w:rPr>
        <w:t>太陽能熱氣球</w:t>
      </w:r>
    </w:p>
    <w:p w:rsidR="00AA7B84" w:rsidRPr="004A69F5" w:rsidRDefault="00AA7B84" w:rsidP="004A69F5">
      <w:pPr>
        <w:framePr w:w="4237" w:h="2179" w:hSpace="180" w:wrap="around" w:vAnchor="text" w:hAnchor="page" w:x="6097" w:y="2225"/>
        <w:jc w:val="center"/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2491740" cy="1323617"/>
            <wp:effectExtent l="19050" t="0" r="3810" b="0"/>
            <wp:docPr id="13" name="圖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13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9F5">
        <w:rPr>
          <w:rFonts w:hint="eastAsia"/>
        </w:rPr>
        <w:t xml:space="preserve"> </w:t>
      </w:r>
    </w:p>
    <w:p w:rsidR="004A69F5" w:rsidRPr="004A69F5" w:rsidRDefault="004A69F5" w:rsidP="004A69F5">
      <w:pPr>
        <w:framePr w:w="4141" w:h="2610" w:hSpace="180" w:wrap="around" w:vAnchor="text" w:hAnchor="page" w:x="6157" w:y="4565"/>
        <w:jc w:val="center"/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2487930" cy="1569720"/>
            <wp:effectExtent l="19050" t="0" r="7620" b="0"/>
            <wp:docPr id="3" name="圖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69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AA7B84" w:rsidRPr="00AD5803" w:rsidRDefault="00AA7B84" w:rsidP="005633D1">
      <w:pPr>
        <w:snapToGrid w:val="0"/>
        <w:spacing w:afterLines="50"/>
        <w:ind w:firstLineChars="117" w:firstLine="281"/>
        <w:rPr>
          <w:rFonts w:ascii="標楷體" w:eastAsia="標楷體" w:hAnsi="標楷體"/>
          <w:color w:val="000000"/>
          <w:szCs w:val="24"/>
        </w:rPr>
      </w:pPr>
      <w:r w:rsidRPr="007D752A">
        <w:rPr>
          <w:rFonts w:ascii="標楷體" w:eastAsia="標楷體" w:hAnsi="標楷體" w:hint="eastAsia"/>
          <w:szCs w:val="24"/>
        </w:rPr>
        <w:t>將塑膠袋的一端打結後，然後抓住另一端的開口，藉由跑步來充填空氣。充氣後的塑膠袋約15公尺長、直徑約0.6公尺、體積約5立方公尺</w:t>
      </w:r>
      <w:r>
        <w:rPr>
          <w:rFonts w:ascii="標楷體" w:eastAsia="標楷體" w:hAnsi="標楷體" w:hint="eastAsia"/>
          <w:szCs w:val="24"/>
        </w:rPr>
        <w:t>，</w:t>
      </w:r>
      <w:r w:rsidRPr="007D752A">
        <w:rPr>
          <w:rFonts w:ascii="標楷體" w:eastAsia="標楷體" w:hAnsi="標楷體" w:hint="eastAsia"/>
          <w:szCs w:val="24"/>
        </w:rPr>
        <w:t>接下來就需要太陽公公來幫忙了</w:t>
      </w:r>
      <w:r>
        <w:rPr>
          <w:rFonts w:ascii="標楷體" w:eastAsia="標楷體" w:hAnsi="標楷體" w:hint="eastAsia"/>
          <w:szCs w:val="24"/>
        </w:rPr>
        <w:t>。</w:t>
      </w:r>
      <w:r w:rsidRPr="00AD5803">
        <w:rPr>
          <w:rFonts w:ascii="標楷體" w:eastAsia="標楷體" w:hAnsi="標楷體" w:hint="eastAsia"/>
          <w:szCs w:val="24"/>
        </w:rPr>
        <w:t>本實驗要選擇陽光充足而無風的晴天</w:t>
      </w:r>
      <w:r>
        <w:rPr>
          <w:rFonts w:ascii="標楷體" w:eastAsia="標楷體" w:hAnsi="標楷體" w:hint="eastAsia"/>
          <w:szCs w:val="24"/>
        </w:rPr>
        <w:t>，</w:t>
      </w:r>
      <w:r w:rsidRPr="00AD5803">
        <w:rPr>
          <w:rFonts w:ascii="標楷體" w:eastAsia="標楷體" w:hAnsi="標楷體" w:hint="eastAsia"/>
          <w:szCs w:val="24"/>
        </w:rPr>
        <w:t>塑膠袋</w:t>
      </w:r>
      <w:r>
        <w:rPr>
          <w:rFonts w:ascii="標楷體" w:eastAsia="標楷體" w:hAnsi="標楷體" w:hint="eastAsia"/>
          <w:szCs w:val="24"/>
        </w:rPr>
        <w:t>由於</w:t>
      </w:r>
      <w:r w:rsidRPr="00AD5803">
        <w:rPr>
          <w:rFonts w:ascii="標楷體" w:eastAsia="標楷體" w:hAnsi="標楷體" w:hint="eastAsia"/>
          <w:szCs w:val="24"/>
        </w:rPr>
        <w:t>受到陽光照射時</w:t>
      </w:r>
      <w:r>
        <w:rPr>
          <w:rFonts w:ascii="標楷體" w:eastAsia="標楷體" w:hAnsi="標楷體" w:hint="eastAsia"/>
          <w:szCs w:val="24"/>
        </w:rPr>
        <w:t>，</w:t>
      </w:r>
      <w:r w:rsidRPr="00AD5803">
        <w:rPr>
          <w:rFonts w:ascii="標楷體" w:eastAsia="標楷體" w:hAnsi="標楷體" w:hint="eastAsia"/>
          <w:szCs w:val="24"/>
        </w:rPr>
        <w:t>黑色</w:t>
      </w:r>
      <w:r>
        <w:rPr>
          <w:rFonts w:ascii="標楷體" w:eastAsia="標楷體" w:hAnsi="標楷體" w:hint="eastAsia"/>
          <w:szCs w:val="24"/>
        </w:rPr>
        <w:t>的表面容易吸收輻射熱</w:t>
      </w:r>
      <w:r w:rsidRPr="00AD5803">
        <w:rPr>
          <w:rFonts w:ascii="標楷體" w:eastAsia="標楷體" w:hAnsi="標楷體" w:hint="eastAsia"/>
          <w:szCs w:val="24"/>
        </w:rPr>
        <w:t>，</w:t>
      </w:r>
      <w:proofErr w:type="gramStart"/>
      <w:r w:rsidRPr="00AD5803">
        <w:rPr>
          <w:rFonts w:ascii="標楷體" w:eastAsia="標楷體" w:hAnsi="標楷體" w:hint="eastAsia"/>
          <w:szCs w:val="24"/>
        </w:rPr>
        <w:t>因而袋</w:t>
      </w:r>
      <w:proofErr w:type="gramEnd"/>
      <w:r w:rsidRPr="00AD5803">
        <w:rPr>
          <w:rFonts w:ascii="標楷體" w:eastAsia="標楷體" w:hAnsi="標楷體" w:hint="eastAsia"/>
          <w:szCs w:val="24"/>
        </w:rPr>
        <w:t>內的空氣漸漸升溫</w:t>
      </w:r>
      <w:r w:rsidRPr="00AD5803">
        <w:rPr>
          <w:rFonts w:ascii="標楷體" w:eastAsia="標楷體" w:hAnsi="標楷體" w:hint="eastAsia"/>
          <w:color w:val="000000"/>
          <w:szCs w:val="24"/>
        </w:rPr>
        <w:t>而</w:t>
      </w:r>
      <w:r w:rsidRPr="00AD5803">
        <w:rPr>
          <w:rFonts w:ascii="標楷體" w:eastAsia="標楷體" w:hAnsi="標楷體"/>
          <w:color w:val="000000"/>
          <w:szCs w:val="24"/>
        </w:rPr>
        <w:t>膨脹</w:t>
      </w:r>
      <w:r w:rsidRPr="00AD5803">
        <w:rPr>
          <w:rFonts w:ascii="標楷體" w:eastAsia="標楷體" w:hAnsi="標楷體" w:hint="eastAsia"/>
          <w:color w:val="000000"/>
          <w:szCs w:val="24"/>
        </w:rPr>
        <w:t>，造成球體之空氣浮力變大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AD5803">
        <w:rPr>
          <w:rFonts w:ascii="標楷體" w:eastAsia="標楷體" w:hAnsi="標楷體" w:hint="eastAsia"/>
          <w:color w:val="000000"/>
          <w:szCs w:val="24"/>
        </w:rPr>
        <w:t>一旦浮力大於氣球與球內熱空氣的總重量時，熱氣球就會</w:t>
      </w:r>
      <w:r w:rsidRPr="00AD5803">
        <w:rPr>
          <w:rFonts w:ascii="標楷體" w:eastAsia="標楷體" w:hAnsi="標楷體"/>
          <w:color w:val="000000"/>
          <w:szCs w:val="24"/>
        </w:rPr>
        <w:t>升空</w:t>
      </w:r>
      <w:r w:rsidRPr="00AD5803">
        <w:rPr>
          <w:rFonts w:ascii="標楷體" w:eastAsia="標楷體" w:hAnsi="標楷體" w:hint="eastAsia"/>
          <w:color w:val="000000"/>
          <w:szCs w:val="24"/>
        </w:rPr>
        <w:t>。本實驗的塑膠袋質量m</w:t>
      </w:r>
      <w:r>
        <w:rPr>
          <w:rFonts w:ascii="標楷體" w:eastAsia="標楷體" w:hAnsi="標楷體" w:hint="eastAsia"/>
          <w:color w:val="000000"/>
          <w:szCs w:val="24"/>
        </w:rPr>
        <w:t>約</w:t>
      </w:r>
      <w:r w:rsidRPr="00AD5803">
        <w:rPr>
          <w:rFonts w:ascii="標楷體" w:eastAsia="標楷體" w:hAnsi="標楷體" w:hint="eastAsia"/>
          <w:color w:val="000000"/>
          <w:szCs w:val="24"/>
        </w:rPr>
        <w:t>為300g、熱空氣</w:t>
      </w:r>
      <w:r w:rsidRPr="00AD5803">
        <w:rPr>
          <w:rFonts w:ascii="標楷體" w:eastAsia="標楷體" w:hAnsi="標楷體" w:hint="eastAsia"/>
          <w:szCs w:val="24"/>
        </w:rPr>
        <w:t>體積V約為5</w:t>
      </w:r>
      <w:r>
        <w:rPr>
          <w:rFonts w:ascii="標楷體" w:eastAsia="標楷體" w:hAnsi="標楷體" w:hint="eastAsia"/>
          <w:szCs w:val="24"/>
        </w:rPr>
        <w:t>m</w:t>
      </w:r>
      <w:r w:rsidRPr="009B7D45">
        <w:rPr>
          <w:rFonts w:ascii="標楷體" w:eastAsia="標楷體" w:hAnsi="標楷體" w:hint="eastAsia"/>
          <w:szCs w:val="24"/>
          <w:vertAlign w:val="superscript"/>
        </w:rPr>
        <w:t>3</w:t>
      </w:r>
      <w:r w:rsidRPr="00AD5803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當天</w:t>
      </w:r>
      <w:r w:rsidRPr="00AD5803">
        <w:rPr>
          <w:rFonts w:ascii="標楷體" w:eastAsia="標楷體" w:hAnsi="標楷體" w:hint="eastAsia"/>
          <w:szCs w:val="24"/>
        </w:rPr>
        <w:t>氣溫</w:t>
      </w:r>
      <w:r>
        <w:rPr>
          <w:rFonts w:ascii="標楷體" w:eastAsia="標楷體" w:hAnsi="標楷體" w:hint="eastAsia"/>
          <w:szCs w:val="24"/>
        </w:rPr>
        <w:t>約</w:t>
      </w:r>
      <w:r w:rsidRPr="00AD5803">
        <w:rPr>
          <w:rFonts w:ascii="標楷體" w:eastAsia="標楷體" w:hAnsi="標楷體" w:hint="eastAsia"/>
          <w:szCs w:val="24"/>
        </w:rPr>
        <w:t>27℃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 xml:space="preserve">⇒ </m:t>
        </m:r>
        <m:sSub>
          <m:sSubPr>
            <m:ctrlPr>
              <w:rPr>
                <w:rFonts w:ascii="Cambria Math" w:eastAsia="標楷體" w:hAnsi="Cambria Math"/>
                <w:color w:val="00000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>∙V ∙g =</m:t>
        </m:r>
        <m:sSup>
          <m:sSupPr>
            <m:ctrlPr>
              <w:rPr>
                <w:rFonts w:ascii="Cambria Math" w:eastAsia="標楷體" w:hAnsi="Cambria Math"/>
                <w:color w:val="00000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ρ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>∙V ∙g + m∙g</m:t>
        </m:r>
      </m:oMath>
      <w:r w:rsidRPr="00AD5803">
        <w:rPr>
          <w:rFonts w:ascii="標楷體" w:eastAsia="標楷體" w:hAnsi="標楷體" w:hint="eastAsia"/>
          <w:color w:val="000000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>⇒</m:t>
        </m:r>
        <m:f>
          <m:fPr>
            <m:ctrlPr>
              <w:rPr>
                <w:rFonts w:ascii="Cambria Math" w:eastAsia="標楷體" w:hAnsi="Cambria Math"/>
                <w:color w:val="00000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PM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 xml:space="preserve"> R</m:t>
            </m:r>
            <m:sSub>
              <m:sSubPr>
                <m:ctrlPr>
                  <w:rPr>
                    <w:rFonts w:ascii="Cambria Math" w:eastAsia="標楷體" w:hAnsi="Cambria Math"/>
                    <w:color w:val="00000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color w:val="000000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color w:val="000000"/>
                    <w:szCs w:val="24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>∙V ∙g =</m:t>
        </m:r>
        <m:f>
          <m:fPr>
            <m:ctrlPr>
              <w:rPr>
                <w:rFonts w:ascii="Cambria Math" w:eastAsia="標楷體" w:hAnsi="Cambria Math"/>
                <w:color w:val="00000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PM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R</m:t>
            </m:r>
            <m:sSup>
              <m:sSupPr>
                <m:ctrlPr>
                  <w:rPr>
                    <w:rFonts w:ascii="Cambria Math" w:eastAsia="標楷體" w:hAnsi="Cambria Math"/>
                    <w:color w:val="00000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color w:val="000000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color w:val="000000"/>
                    <w:szCs w:val="24"/>
                  </w:rPr>
                  <m:t>'</m:t>
                </m:r>
              </m:sup>
            </m:sSup>
          </m:den>
        </m:f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>∙V ∙g + m∙g</m:t>
        </m:r>
      </m:oMath>
    </w:p>
    <w:p w:rsidR="004A69F5" w:rsidRPr="004A69F5" w:rsidRDefault="004A69F5" w:rsidP="004A69F5">
      <w:pPr>
        <w:framePr w:w="4045" w:h="2207" w:hSpace="180" w:wrap="around" w:vAnchor="text" w:hAnchor="page" w:x="6181" w:y="272"/>
        <w:jc w:val="center"/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2480310" cy="1543268"/>
            <wp:effectExtent l="19050" t="0" r="0" b="0"/>
            <wp:docPr id="9" name="圖片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8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AA7B84" w:rsidRDefault="00AA7B84" w:rsidP="005633D1">
      <w:pPr>
        <w:snapToGrid w:val="0"/>
        <w:spacing w:afterLines="50"/>
        <w:rPr>
          <w:rFonts w:ascii="標楷體" w:eastAsia="標楷體" w:hAnsi="標楷體"/>
          <w:color w:val="000000"/>
          <w:szCs w:val="24"/>
        </w:rPr>
      </w:pPr>
      <m:oMath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>⇒</m:t>
        </m:r>
        <m:f>
          <m:fPr>
            <m:ctrlPr>
              <w:rPr>
                <w:rFonts w:ascii="Cambria Math" w:eastAsia="標楷體" w:hAnsi="Cambria Math"/>
                <w:color w:val="00000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101300×0.0288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 xml:space="preserve"> 8.31×300</m:t>
            </m:r>
          </m:den>
        </m:f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>∙5 =</m:t>
        </m:r>
        <m:f>
          <m:fPr>
            <m:ctrlPr>
              <w:rPr>
                <w:rFonts w:ascii="Cambria Math" w:eastAsia="標楷體" w:hAnsi="Cambria Math"/>
                <w:color w:val="00000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101300×0.0288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 xml:space="preserve"> 8.31×</m:t>
            </m:r>
            <m:sSup>
              <m:sSupPr>
                <m:ctrlPr>
                  <w:rPr>
                    <w:rFonts w:ascii="Cambria Math" w:eastAsia="標楷體" w:hAnsi="Cambria Math"/>
                    <w:color w:val="00000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color w:val="000000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color w:val="000000"/>
                    <w:szCs w:val="24"/>
                  </w:rPr>
                  <m:t>'</m:t>
                </m:r>
              </m:sup>
            </m:sSup>
          </m:den>
        </m:f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>∙5 + 0.3</m:t>
        </m:r>
      </m:oMath>
      <w:r w:rsidRPr="00AD5803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AA7B84" w:rsidRPr="00AD5803" w:rsidRDefault="00AA7B84" w:rsidP="005633D1">
      <w:pPr>
        <w:snapToGrid w:val="0"/>
        <w:spacing w:afterLines="100"/>
        <w:rPr>
          <w:rFonts w:ascii="標楷體" w:eastAsia="標楷體" w:hAnsi="標楷體"/>
          <w:color w:val="000000"/>
          <w:szCs w:val="24"/>
        </w:rPr>
      </w:pPr>
      <m:oMath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 xml:space="preserve">⇒ </m:t>
        </m:r>
        <m:sSup>
          <m:sSupPr>
            <m:ctrlPr>
              <w:rPr>
                <w:rFonts w:ascii="Cambria Math" w:eastAsia="標楷體" w:hAnsi="Cambria Math"/>
                <w:color w:val="00000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標楷體" w:hAnsi="Cambria Math"/>
            <w:color w:val="000000"/>
            <w:szCs w:val="24"/>
          </w:rPr>
          <m:t>=316.2 K≅43℃</m:t>
        </m:r>
      </m:oMath>
      <w:r>
        <w:rPr>
          <w:rFonts w:ascii="標楷體" w:eastAsia="標楷體" w:hAnsi="標楷體" w:hint="eastAsia"/>
          <w:color w:val="000000"/>
          <w:szCs w:val="24"/>
        </w:rPr>
        <w:t>。</w:t>
      </w:r>
      <w:proofErr w:type="gramStart"/>
      <w:r w:rsidRPr="00AD5803">
        <w:rPr>
          <w:rFonts w:ascii="標楷體" w:eastAsia="標楷體" w:hAnsi="標楷體" w:hint="eastAsia"/>
          <w:color w:val="000000"/>
          <w:szCs w:val="24"/>
        </w:rPr>
        <w:t>因此袋</w:t>
      </w:r>
      <w:proofErr w:type="gramEnd"/>
      <w:r w:rsidRPr="00AD5803">
        <w:rPr>
          <w:rFonts w:ascii="標楷體" w:eastAsia="標楷體" w:hAnsi="標楷體" w:hint="eastAsia"/>
          <w:color w:val="000000"/>
          <w:szCs w:val="24"/>
        </w:rPr>
        <w:t>內空氣的溫度只要被陽光加熱至43</w:t>
      </w:r>
      <w:r w:rsidRPr="00AD5803">
        <w:rPr>
          <w:rFonts w:ascii="標楷體" w:eastAsia="標楷體" w:hAnsi="標楷體" w:hint="eastAsia"/>
          <w:szCs w:val="24"/>
        </w:rPr>
        <w:t>℃</w:t>
      </w:r>
      <w:r w:rsidRPr="00AD5803">
        <w:rPr>
          <w:rFonts w:ascii="標楷體" w:eastAsia="標楷體" w:hAnsi="標楷體" w:hint="eastAsia"/>
          <w:color w:val="000000"/>
          <w:szCs w:val="24"/>
        </w:rPr>
        <w:t>，亦即內外溫差只需達到16</w:t>
      </w:r>
      <w:r w:rsidRPr="00AD5803">
        <w:rPr>
          <w:rFonts w:ascii="標楷體" w:eastAsia="標楷體" w:hAnsi="標楷體" w:hint="eastAsia"/>
          <w:szCs w:val="24"/>
        </w:rPr>
        <w:t>℃以上，</w:t>
      </w:r>
      <w:r w:rsidRPr="00AD5803">
        <w:rPr>
          <w:rFonts w:ascii="標楷體" w:eastAsia="標楷體" w:hAnsi="標楷體" w:hint="eastAsia"/>
          <w:color w:val="000000"/>
          <w:szCs w:val="24"/>
        </w:rPr>
        <w:t>熱氣球就會</w:t>
      </w:r>
      <w:r w:rsidRPr="00AD5803">
        <w:rPr>
          <w:rFonts w:ascii="標楷體" w:eastAsia="標楷體" w:hAnsi="標楷體"/>
          <w:color w:val="000000"/>
          <w:szCs w:val="24"/>
        </w:rPr>
        <w:t>升空</w:t>
      </w:r>
      <w:r w:rsidRPr="00AD5803">
        <w:rPr>
          <w:rFonts w:ascii="標楷體" w:eastAsia="標楷體" w:hAnsi="標楷體" w:hint="eastAsia"/>
          <w:color w:val="000000"/>
          <w:szCs w:val="24"/>
        </w:rPr>
        <w:t>。</w:t>
      </w:r>
    </w:p>
    <w:p w:rsidR="004A69F5" w:rsidRPr="004A69F5" w:rsidRDefault="004A69F5" w:rsidP="004A69F5">
      <w:pPr>
        <w:framePr w:w="4393" w:h="2311" w:hSpace="180" w:wrap="around" w:vAnchor="text" w:hAnchor="page" w:x="5977" w:y="399"/>
        <w:jc w:val="center"/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2518410" cy="1375824"/>
            <wp:effectExtent l="19050" t="0" r="0" b="0"/>
            <wp:docPr id="11" name="圖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4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AA7B84" w:rsidRPr="00C06D25" w:rsidRDefault="00AA7B84" w:rsidP="005633D1">
      <w:pPr>
        <w:snapToGrid w:val="0"/>
        <w:spacing w:afterLines="50"/>
        <w:rPr>
          <w:rFonts w:ascii="標楷體" w:eastAsia="標楷體" w:hAnsi="標楷體"/>
          <w:szCs w:val="24"/>
        </w:rPr>
      </w:pPr>
    </w:p>
    <w:p w:rsidR="002D4FCA" w:rsidRPr="00AA7B84" w:rsidRDefault="002D4FCA" w:rsidP="007B366E">
      <w:pPr>
        <w:spacing w:afterLines="100"/>
        <w:rPr>
          <w:rFonts w:ascii="標楷體" w:eastAsia="標楷體" w:hAnsi="標楷體"/>
          <w:color w:val="000000"/>
          <w:szCs w:val="24"/>
        </w:rPr>
      </w:pPr>
    </w:p>
    <w:sectPr w:rsidR="002D4FCA" w:rsidRPr="00AA7B84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ED" w:rsidRDefault="00AB23ED" w:rsidP="00860567">
      <w:r>
        <w:separator/>
      </w:r>
    </w:p>
  </w:endnote>
  <w:endnote w:type="continuationSeparator" w:id="0">
    <w:p w:rsidR="00AB23ED" w:rsidRDefault="00AB23ED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ED" w:rsidRDefault="00AB23ED" w:rsidP="00860567">
      <w:r>
        <w:separator/>
      </w:r>
    </w:p>
  </w:footnote>
  <w:footnote w:type="continuationSeparator" w:id="0">
    <w:p w:rsidR="00AB23ED" w:rsidRDefault="00AB23ED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A0945"/>
    <w:rsid w:val="000C20EB"/>
    <w:rsid w:val="00286B0C"/>
    <w:rsid w:val="002D4FCA"/>
    <w:rsid w:val="00323F6E"/>
    <w:rsid w:val="00353A33"/>
    <w:rsid w:val="003E352D"/>
    <w:rsid w:val="003F464F"/>
    <w:rsid w:val="00411C7F"/>
    <w:rsid w:val="00430077"/>
    <w:rsid w:val="004A69F5"/>
    <w:rsid w:val="004E5C75"/>
    <w:rsid w:val="005633D1"/>
    <w:rsid w:val="007B366E"/>
    <w:rsid w:val="007B4E42"/>
    <w:rsid w:val="00860567"/>
    <w:rsid w:val="008F0097"/>
    <w:rsid w:val="00A22B50"/>
    <w:rsid w:val="00A4437B"/>
    <w:rsid w:val="00A727B1"/>
    <w:rsid w:val="00A810FC"/>
    <w:rsid w:val="00AA7B84"/>
    <w:rsid w:val="00AB23ED"/>
    <w:rsid w:val="00B108CC"/>
    <w:rsid w:val="00BB7E9B"/>
    <w:rsid w:val="00BE4173"/>
    <w:rsid w:val="00C0459B"/>
    <w:rsid w:val="00CB3E7D"/>
    <w:rsid w:val="00D01AA6"/>
    <w:rsid w:val="00D17CD7"/>
    <w:rsid w:val="00D73248"/>
    <w:rsid w:val="00DA22A6"/>
    <w:rsid w:val="00DE3C77"/>
    <w:rsid w:val="00E1113B"/>
    <w:rsid w:val="00E45F87"/>
    <w:rsid w:val="00EA0F01"/>
    <w:rsid w:val="00EC5A3E"/>
    <w:rsid w:val="00F743D3"/>
    <w:rsid w:val="00F9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229</Characters>
  <Application>Microsoft Office Word</Application>
  <DocSecurity>0</DocSecurity>
  <Lines>9</Lines>
  <Paragraphs>8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2014-03-02T19:36:00Z</cp:lastPrinted>
  <dcterms:created xsi:type="dcterms:W3CDTF">2014-08-22T22:40:00Z</dcterms:created>
  <dcterms:modified xsi:type="dcterms:W3CDTF">2014-08-22T22:40:00Z</dcterms:modified>
</cp:coreProperties>
</file>